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57F" w:rsidRPr="00D153CC" w:rsidRDefault="001C657F" w:rsidP="001C65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53CC">
        <w:rPr>
          <w:rFonts w:ascii="Times New Roman" w:hAnsi="Times New Roman" w:cs="Times New Roman"/>
          <w:sz w:val="24"/>
          <w:szCs w:val="24"/>
        </w:rPr>
        <w:t>Załącznik nr 1</w:t>
      </w:r>
    </w:p>
    <w:p w:rsidR="001C657F" w:rsidRDefault="001C657F" w:rsidP="001C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57F" w:rsidRPr="00D153CC" w:rsidRDefault="001C657F" w:rsidP="001C6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3CC">
        <w:rPr>
          <w:rFonts w:ascii="Times New Roman" w:hAnsi="Times New Roman" w:cs="Times New Roman"/>
          <w:b/>
          <w:sz w:val="24"/>
          <w:szCs w:val="24"/>
        </w:rPr>
        <w:t xml:space="preserve">EFEKTY KSZTAŁCENIA DLA STUDIÓW PODYPLOMOWYCH </w:t>
      </w:r>
    </w:p>
    <w:p w:rsidR="001C657F" w:rsidRPr="002E086A" w:rsidRDefault="009B2525" w:rsidP="001C657F">
      <w:pPr>
        <w:autoSpaceDE w:val="0"/>
        <w:autoSpaceDN w:val="0"/>
        <w:adjustRightInd w:val="0"/>
        <w:spacing w:after="0"/>
        <w:jc w:val="center"/>
        <w:rPr>
          <w:rFonts w:ascii="Times-BoldItalic" w:hAnsi="Times-BoldItalic" w:cs="Times-BoldItalic"/>
          <w:b/>
          <w:bCs/>
          <w:i/>
          <w:iCs/>
          <w:spacing w:val="60"/>
          <w:sz w:val="36"/>
          <w:szCs w:val="36"/>
        </w:rPr>
      </w:pPr>
      <w:r>
        <w:rPr>
          <w:rFonts w:ascii="Times-BoldItalic" w:hAnsi="Times-BoldItalic" w:cs="Times-BoldItalic"/>
          <w:b/>
          <w:bCs/>
          <w:i/>
          <w:iCs/>
          <w:spacing w:val="60"/>
          <w:sz w:val="36"/>
          <w:szCs w:val="36"/>
        </w:rPr>
        <w:t>SURDO</w:t>
      </w:r>
      <w:r w:rsidR="001C657F">
        <w:rPr>
          <w:rFonts w:ascii="Times-BoldItalic" w:hAnsi="Times-BoldItalic" w:cs="Times-BoldItalic"/>
          <w:b/>
          <w:bCs/>
          <w:i/>
          <w:iCs/>
          <w:spacing w:val="60"/>
          <w:sz w:val="36"/>
          <w:szCs w:val="36"/>
        </w:rPr>
        <w:t>PEDAGOGIKA</w:t>
      </w:r>
    </w:p>
    <w:p w:rsidR="001C657F" w:rsidRDefault="001C657F" w:rsidP="001C657F">
      <w:pPr>
        <w:rPr>
          <w:rFonts w:ascii="Times-Bold" w:hAnsi="Times-Bold" w:cs="Times-Bold"/>
          <w:b/>
          <w:bCs/>
          <w:sz w:val="24"/>
          <w:szCs w:val="24"/>
        </w:rPr>
      </w:pPr>
    </w:p>
    <w:p w:rsidR="001C657F" w:rsidRPr="00D153CC" w:rsidRDefault="001C657F" w:rsidP="001C65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1C657F" w:rsidRPr="00D153CC" w:rsidRDefault="001C657F" w:rsidP="001C657F">
      <w:pPr>
        <w:tabs>
          <w:tab w:val="left" w:pos="2698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D153CC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D153CC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D153CC">
        <w:rPr>
          <w:rFonts w:ascii="Times New Roman" w:hAnsi="Times New Roman" w:cs="Times New Roman"/>
          <w:sz w:val="20"/>
          <w:szCs w:val="20"/>
        </w:rPr>
        <w:t>)</w:t>
      </w:r>
      <w:r w:rsidRPr="00D153CC">
        <w:rPr>
          <w:rFonts w:ascii="Times New Roman" w:hAnsi="Times New Roman" w:cs="Times New Roman"/>
          <w:sz w:val="20"/>
          <w:szCs w:val="20"/>
        </w:rPr>
        <w:tab/>
        <w:t>-</w:t>
      </w:r>
      <w:r w:rsidRPr="00D153CC">
        <w:rPr>
          <w:rFonts w:ascii="Times New Roman" w:hAnsi="Times New Roman" w:cs="Times New Roman"/>
          <w:sz w:val="20"/>
          <w:szCs w:val="20"/>
        </w:rPr>
        <w:tab/>
        <w:t>efekty kształcenia dla studiów podyplomowych / kursu dokształcającego</w:t>
      </w:r>
    </w:p>
    <w:p w:rsidR="001C657F" w:rsidRPr="00D153CC" w:rsidRDefault="001C657F" w:rsidP="001C657F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wiedzy</w:t>
      </w:r>
    </w:p>
    <w:p w:rsidR="001C657F" w:rsidRPr="00D153CC" w:rsidRDefault="001C657F" w:rsidP="001C657F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1C657F" w:rsidRPr="00D153CC" w:rsidRDefault="001C657F" w:rsidP="001C657F">
      <w:pPr>
        <w:tabs>
          <w:tab w:val="left" w:pos="2700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D153CC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D153CC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D153CC">
        <w:rPr>
          <w:rFonts w:ascii="Times New Roman" w:hAnsi="Times New Roman" w:cs="Times New Roman"/>
          <w:sz w:val="20"/>
          <w:szCs w:val="20"/>
        </w:rPr>
        <w:t>)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-</w:t>
      </w:r>
      <w:r w:rsidRPr="00D153CC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D153CC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1C657F" w:rsidRPr="00D153CC" w:rsidRDefault="001C657F" w:rsidP="001C657F">
      <w:pPr>
        <w:tabs>
          <w:tab w:val="left" w:pos="2700"/>
          <w:tab w:val="left" w:pos="2982"/>
        </w:tabs>
        <w:spacing w:after="0" w:line="240" w:lineRule="auto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D153CC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D153CC">
        <w:rPr>
          <w:rFonts w:ascii="Times New Roman" w:hAnsi="Times New Roman" w:cs="Times New Roman"/>
          <w:sz w:val="20"/>
          <w:szCs w:val="20"/>
        </w:rPr>
        <w:tab/>
        <w:t>-</w:t>
      </w:r>
      <w:r w:rsidRPr="00D153CC">
        <w:rPr>
          <w:rFonts w:ascii="Times New Roman" w:hAnsi="Times New Roman" w:cs="Times New Roman"/>
          <w:sz w:val="20"/>
          <w:szCs w:val="20"/>
        </w:rPr>
        <w:tab/>
        <w:t>numer efektu kształcenia</w:t>
      </w:r>
    </w:p>
    <w:p w:rsidR="001C657F" w:rsidRPr="00D153CC" w:rsidRDefault="001C657F" w:rsidP="001C657F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61"/>
        <w:gridCol w:w="7810"/>
      </w:tblGrid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9B2525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  <w:b/>
                <w:bCs/>
              </w:rPr>
              <w:t>Po ukończeniu studiów absolwent osiąga efekty kształcenia: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657F" w:rsidRPr="009B2525" w:rsidTr="00846F5A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SP_W01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elementarną wiedzę o </w:t>
            </w:r>
            <w:r w:rsidRPr="009B2525">
              <w:rPr>
                <w:rFonts w:ascii="Times New Roman" w:hAnsi="Times New Roman" w:cs="Times New Roman"/>
                <w:bCs/>
              </w:rPr>
              <w:t>miejscu pedagogiki specjalnej surdopedagogiki w systemie</w:t>
            </w:r>
            <w:r w:rsidRPr="009B2525">
              <w:rPr>
                <w:rFonts w:ascii="Times New Roman" w:hAnsi="Times New Roman" w:cs="Times New Roman"/>
              </w:rPr>
              <w:t xml:space="preserve"> nauk oraz o jej przedmiotowych i metodologicznych powiązaniach z innymi dyscyplinami naukowymi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SP_W02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zna podstawową </w:t>
            </w:r>
            <w:r w:rsidRPr="009B2525">
              <w:rPr>
                <w:rFonts w:ascii="Times New Roman" w:hAnsi="Times New Roman" w:cs="Times New Roman"/>
                <w:bCs/>
              </w:rPr>
              <w:t>terminologię</w:t>
            </w:r>
            <w:r w:rsidRPr="009B252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B2525">
              <w:rPr>
                <w:rFonts w:ascii="Times New Roman" w:hAnsi="Times New Roman" w:cs="Times New Roman"/>
              </w:rPr>
              <w:t>używaną w surdopedagogice i rozumie jej źródła oraz zastosowania w obrębie pokrewnych dyscyplin naukowych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SP_W03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uporządkowaną wiedzę na temat </w:t>
            </w:r>
            <w:r w:rsidRPr="009B2525">
              <w:rPr>
                <w:rFonts w:ascii="Times New Roman" w:hAnsi="Times New Roman" w:cs="Times New Roman"/>
                <w:bCs/>
              </w:rPr>
              <w:t>wychowania i kształcenia osób głuchych i niedosłyszących</w:t>
            </w:r>
            <w:r w:rsidRPr="009B2525">
              <w:rPr>
                <w:rFonts w:ascii="Times New Roman" w:hAnsi="Times New Roman" w:cs="Times New Roman"/>
              </w:rPr>
              <w:t>, jego filozoficznych, społeczno-kulturowych, historycznych, biologicznych, psychologicznych</w:t>
            </w:r>
            <w:r w:rsidRPr="009B2525">
              <w:rPr>
                <w:rFonts w:ascii="Times New Roman" w:hAnsi="Times New Roman" w:cs="Times New Roman"/>
              </w:rPr>
              <w:t xml:space="preserve"> </w:t>
            </w:r>
            <w:r w:rsidRPr="009B2525">
              <w:rPr>
                <w:rFonts w:ascii="Times New Roman" w:hAnsi="Times New Roman" w:cs="Times New Roman"/>
              </w:rPr>
              <w:t xml:space="preserve">i medycznych </w:t>
            </w:r>
            <w:r w:rsidRPr="009B2525">
              <w:rPr>
                <w:rFonts w:ascii="Times New Roman" w:hAnsi="Times New Roman" w:cs="Times New Roman"/>
                <w:bCs/>
              </w:rPr>
              <w:t>podstaw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SP_W04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B2525">
              <w:rPr>
                <w:rFonts w:ascii="Times New Roman" w:hAnsi="Times New Roman" w:cs="Times New Roman"/>
              </w:rPr>
              <w:t>p</w:t>
            </w:r>
            <w:r w:rsidRPr="009B2525">
              <w:rPr>
                <w:rFonts w:ascii="Times New Roman" w:eastAsia="Times New Roman" w:hAnsi="Times New Roman" w:cs="Times New Roman"/>
              </w:rPr>
              <w:t>osiada podstawową wiedzę z zakresu anatomii,</w:t>
            </w:r>
            <w:r w:rsidRPr="009B2525">
              <w:rPr>
                <w:rFonts w:ascii="Times New Roman" w:hAnsi="Times New Roman" w:cs="Times New Roman"/>
              </w:rPr>
              <w:t xml:space="preserve"> fizjologii i patologii</w:t>
            </w:r>
            <w:r w:rsidRPr="009B252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B2525">
              <w:rPr>
                <w:rFonts w:ascii="Times New Roman" w:hAnsi="Times New Roman" w:cs="Times New Roman"/>
              </w:rPr>
              <w:t xml:space="preserve"> </w:t>
            </w:r>
            <w:r w:rsidRPr="009B2525">
              <w:rPr>
                <w:rFonts w:ascii="Times New Roman" w:eastAsia="Times New Roman" w:hAnsi="Times New Roman" w:cs="Times New Roman"/>
              </w:rPr>
              <w:t xml:space="preserve">narządu słuchu, głosu, </w:t>
            </w:r>
            <w:r w:rsidRPr="009B2525">
              <w:rPr>
                <w:rFonts w:ascii="Times New Roman" w:hAnsi="Times New Roman" w:cs="Times New Roman"/>
              </w:rPr>
              <w:t xml:space="preserve">mowy  oraz układu nerwowego,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SP_W05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posiada pogłębioną wiedzę  z zakresu psychologii, psychopatologii, odnoszącą się do sfer rozwoju i wychowania dziecka w tym dziecka z deficytem słuchu.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SP_W06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posiada wiedzę na temat procesu wychowania i terapii dzieci, młodzieży i osób dorosłych niedosłyszących i głuchych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elementarną wiedzę dotyczącą </w:t>
            </w:r>
            <w:r w:rsidRPr="009B2525">
              <w:rPr>
                <w:rFonts w:ascii="Times New Roman" w:hAnsi="Times New Roman" w:cs="Times New Roman"/>
                <w:bCs/>
              </w:rPr>
              <w:t>procesów komunikowania</w:t>
            </w:r>
            <w:r w:rsidRPr="009B2525">
              <w:rPr>
                <w:rFonts w:ascii="Times New Roman" w:hAnsi="Times New Roman" w:cs="Times New Roman"/>
              </w:rPr>
              <w:t xml:space="preserve"> się  interpersonalnego i społecznego z wykorzystaniem technik alternatywnych , ich prawidłowości i zakłóceń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posiada wiedzę o rozwoju mowy oraz jej patologii ze szczególnym uwzględnieniem wad słuchu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elementarną wiedzę o </w:t>
            </w:r>
            <w:r w:rsidRPr="009B2525">
              <w:rPr>
                <w:rFonts w:ascii="Times New Roman" w:hAnsi="Times New Roman" w:cs="Times New Roman"/>
                <w:bCs/>
              </w:rPr>
              <w:t>metodyce</w:t>
            </w:r>
            <w:r w:rsidRPr="009B2525">
              <w:rPr>
                <w:rFonts w:ascii="Times New Roman" w:hAnsi="Times New Roman" w:cs="Times New Roman"/>
              </w:rPr>
              <w:t xml:space="preserve"> wykonywania zadań, normach, procedurach stosowanych w różnych obszarach działalności </w:t>
            </w:r>
            <w:proofErr w:type="spellStart"/>
            <w:r w:rsidRPr="009B2525">
              <w:rPr>
                <w:rFonts w:ascii="Times New Roman" w:hAnsi="Times New Roman" w:cs="Times New Roman"/>
              </w:rPr>
              <w:t>surdopedagogicznej</w:t>
            </w:r>
            <w:proofErr w:type="spellEnd"/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zna metody diagnozowania zaburzeń słuchu oraz metody stosowane w nauczaniu, wychowaniu i terapii dzieci i osób z wadą słuchu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zna podstawowe </w:t>
            </w:r>
            <w:r w:rsidRPr="009B2525">
              <w:rPr>
                <w:rFonts w:ascii="Times New Roman" w:hAnsi="Times New Roman" w:cs="Times New Roman"/>
                <w:bCs/>
              </w:rPr>
              <w:t>teorie dotyczące</w:t>
            </w:r>
            <w:r w:rsidRPr="009B2525">
              <w:rPr>
                <w:rFonts w:ascii="Times New Roman" w:hAnsi="Times New Roman" w:cs="Times New Roman"/>
              </w:rPr>
              <w:t xml:space="preserve"> wychowania, uczenia się i nauczania, stosowane w surdopedagogice, rozumie różnorodne uwarunkowania tych procesów</w:t>
            </w:r>
          </w:p>
        </w:tc>
      </w:tr>
      <w:tr w:rsidR="001C657F" w:rsidRPr="009B2525" w:rsidTr="00846F5A">
        <w:trPr>
          <w:trHeight w:val="381"/>
        </w:trPr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SP_W12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ma uporządkowaną wiedzę na temat zasad i norm etycznych obowiązujących w zawodzie pedagoga w tym  </w:t>
            </w:r>
            <w:proofErr w:type="spellStart"/>
            <w:r w:rsidRPr="009B2525">
              <w:rPr>
                <w:rFonts w:ascii="Times New Roman" w:hAnsi="Times New Roman" w:cs="Times New Roman"/>
              </w:rPr>
              <w:t>surdopedagoga</w:t>
            </w:r>
            <w:proofErr w:type="spellEnd"/>
          </w:p>
        </w:tc>
      </w:tr>
      <w:tr w:rsidR="001C657F" w:rsidRPr="009B2525" w:rsidTr="00846F5A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SP_U01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potrafi dokonać </w:t>
            </w:r>
            <w:r w:rsidRPr="009B2525">
              <w:rPr>
                <w:rFonts w:ascii="Times New Roman" w:hAnsi="Times New Roman" w:cs="Times New Roman"/>
                <w:bCs/>
              </w:rPr>
              <w:t>obserwacji i interpretacji zjawisk społecznych</w:t>
            </w:r>
            <w:r w:rsidRPr="009B2525">
              <w:rPr>
                <w:rFonts w:ascii="Times New Roman" w:hAnsi="Times New Roman" w:cs="Times New Roman"/>
              </w:rPr>
              <w:t xml:space="preserve">; analizuje ich powiązania z różnymi obszarami działalności pedagogicznej a w szczególności </w:t>
            </w:r>
            <w:proofErr w:type="spellStart"/>
            <w:r w:rsidRPr="009B2525">
              <w:rPr>
                <w:rFonts w:ascii="Times New Roman" w:hAnsi="Times New Roman" w:cs="Times New Roman"/>
              </w:rPr>
              <w:t>surdopedagogicznej</w:t>
            </w:r>
            <w:proofErr w:type="spellEnd"/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SP_U02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umie rozpoznawać, różnicować i klasyfikować podstawowe zaburzenia słuchu i towarzyszące im zaburzenia mowy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SP_U03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potrafi dobrać i zastosować metody i środki pracy  adekwatnie do możliwości i potrzeb dziecka oraz  ucznia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SP_U04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lastRenderedPageBreak/>
              <w:t xml:space="preserve">posiada rozwinięte umiejętności badawcze: rozróżnia orientacje w metodologii badań </w:t>
            </w:r>
            <w:proofErr w:type="spellStart"/>
            <w:r w:rsidRPr="009B2525">
              <w:rPr>
                <w:rFonts w:ascii="Times New Roman" w:hAnsi="Times New Roman" w:cs="Times New Roman"/>
              </w:rPr>
              <w:lastRenderedPageBreak/>
              <w:t>surdopedagogicznych</w:t>
            </w:r>
            <w:proofErr w:type="spellEnd"/>
            <w:r w:rsidRPr="009B2525">
              <w:rPr>
                <w:rFonts w:ascii="Times New Roman" w:hAnsi="Times New Roman" w:cs="Times New Roman"/>
              </w:rPr>
              <w:t>, formułuje problemy badawcze, dobiera adekwatne metody i techniki, konstruuje narzędzia badawcze; opracowuje, prezentuje i interpretuje wyniki badań, wyciąga wnioski, wskazuje kierunki dalszych działań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lastRenderedPageBreak/>
              <w:t>SP_U05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2525">
              <w:rPr>
                <w:rFonts w:ascii="Times New Roman" w:eastAsia="Times New Roman" w:hAnsi="Times New Roman" w:cs="Times New Roman"/>
              </w:rPr>
              <w:t>potrafi posługiwać się komputerem w zakresie edycji tekstu, przygotowania prezentacji, tworzenia i korzystania z baz danych, pracy z arkuszami kalkulacyjnymi i Internetem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SP_U06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2525">
              <w:rPr>
                <w:rFonts w:ascii="Times New Roman" w:eastAsia="Calibri" w:hAnsi="Times New Roman" w:cs="Times New Roman"/>
              </w:rPr>
              <w:t>potrafi wykorzystać alternatywne techniki komunikacji w procesie nauczania i wychowania osób z dysfunkcją słuchu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SP_U07</w:t>
            </w:r>
          </w:p>
          <w:p w:rsidR="001C657F" w:rsidRPr="009B2525" w:rsidRDefault="001C657F" w:rsidP="009B2525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eastAsia="Calibri" w:hAnsi="Times New Roman" w:cs="Times New Roman"/>
              </w:rPr>
              <w:t>potrafi wyrazić swoją wiedzę pisemnie i ustnie (np. poprzez przeprowadzenie prezentacji) na poziomie akademickim</w:t>
            </w:r>
          </w:p>
        </w:tc>
      </w:tr>
      <w:tr w:rsidR="001C657F" w:rsidRPr="009B2525" w:rsidTr="00846F5A"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SP_K01</w:t>
            </w:r>
          </w:p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SP_K02</w:t>
            </w:r>
          </w:p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potrafi pracować w zespole; potrafi podejmować różnorodne zadania oraz przyjąć rolę lidera 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SP_K03</w:t>
            </w:r>
          </w:p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ma przekonanie o sensie, wartości i potrzebie podejmowania działań z zakresu pedagogiki specjalnej</w:t>
            </w:r>
            <w:r w:rsidRPr="009B2525">
              <w:rPr>
                <w:rFonts w:ascii="Times New Roman" w:hAnsi="Times New Roman" w:cs="Times New Roman"/>
              </w:rPr>
              <w:t>, szczególnie z</w:t>
            </w:r>
            <w:r w:rsidRPr="009B252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B2525">
              <w:rPr>
                <w:rFonts w:ascii="Times New Roman" w:hAnsi="Times New Roman" w:cs="Times New Roman"/>
              </w:rPr>
              <w:t>surdopedagogi</w:t>
            </w:r>
            <w:r w:rsidRPr="009B2525">
              <w:rPr>
                <w:rFonts w:ascii="Times New Roman" w:hAnsi="Times New Roman" w:cs="Times New Roman"/>
              </w:rPr>
              <w:t xml:space="preserve">ki, </w:t>
            </w:r>
            <w:r w:rsidRPr="009B2525">
              <w:rPr>
                <w:rFonts w:ascii="Times New Roman" w:hAnsi="Times New Roman" w:cs="Times New Roman"/>
              </w:rPr>
              <w:t xml:space="preserve">w środowisku społecznym; jest gotowy do podejmowania wyzwań zawodowych; wykazuje aktywność, podejmuje trud i odznacza się wytrwałością w realizacji indywidualnych i zespołowych działań profesjonalnych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SP_K04</w:t>
            </w:r>
          </w:p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wykazuje wrażliwość na problemy osób z zaburzeniami słuchu; jest gotowy do komunikowania się i współpracy z otoczeniem w celu niwelowania problemów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SP_K05</w:t>
            </w:r>
          </w:p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 xml:space="preserve">odpowiedzialnie przygotowuje się do swojej pracy, projektuje i wykonuje działania 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SP_K06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rozwija swoje kompetencje komunikacyjne ze szczególnym uwzględnieniem alternatywnych technik komunikacji</w:t>
            </w:r>
          </w:p>
        </w:tc>
      </w:tr>
      <w:tr w:rsidR="001C657F" w:rsidRPr="009B2525" w:rsidTr="00846F5A"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SP_K07</w:t>
            </w: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7F" w:rsidRPr="009B2525" w:rsidRDefault="001C657F" w:rsidP="009B2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525">
              <w:rPr>
                <w:rFonts w:ascii="Times New Roman" w:hAnsi="Times New Roman" w:cs="Times New Roman"/>
              </w:rPr>
              <w:t>jest świadomy istnienia etycznego wymiaru w badaniach naukowych i diagnostycznych</w:t>
            </w:r>
          </w:p>
        </w:tc>
      </w:tr>
      <w:bookmarkEnd w:id="0"/>
    </w:tbl>
    <w:p w:rsidR="001C657F" w:rsidRPr="00D153CC" w:rsidRDefault="001C657F" w:rsidP="001C6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4AF" w:rsidRDefault="001534AF" w:rsidP="00F25D1F">
      <w:pPr>
        <w:autoSpaceDE w:val="0"/>
        <w:autoSpaceDN w:val="0"/>
        <w:adjustRightInd w:val="0"/>
        <w:spacing w:after="0"/>
        <w:jc w:val="center"/>
        <w:rPr>
          <w:rFonts w:ascii="Times-Bold" w:hAnsi="Times-Bold" w:cs="Times-Bold"/>
          <w:b/>
          <w:bCs/>
          <w:sz w:val="36"/>
          <w:szCs w:val="36"/>
        </w:rPr>
      </w:pPr>
    </w:p>
    <w:sectPr w:rsidR="001534AF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1033B"/>
    <w:rsid w:val="00023D9B"/>
    <w:rsid w:val="001472B2"/>
    <w:rsid w:val="001534AF"/>
    <w:rsid w:val="001C657F"/>
    <w:rsid w:val="001F2DFD"/>
    <w:rsid w:val="00204D49"/>
    <w:rsid w:val="002A42E1"/>
    <w:rsid w:val="00366B2F"/>
    <w:rsid w:val="0041033B"/>
    <w:rsid w:val="00443070"/>
    <w:rsid w:val="00443150"/>
    <w:rsid w:val="004E639C"/>
    <w:rsid w:val="00674795"/>
    <w:rsid w:val="006A654E"/>
    <w:rsid w:val="006F45FE"/>
    <w:rsid w:val="007043C5"/>
    <w:rsid w:val="007A6B69"/>
    <w:rsid w:val="007A7B0F"/>
    <w:rsid w:val="0089635A"/>
    <w:rsid w:val="009544A2"/>
    <w:rsid w:val="00975767"/>
    <w:rsid w:val="009B2525"/>
    <w:rsid w:val="00A555B3"/>
    <w:rsid w:val="00AD14E8"/>
    <w:rsid w:val="00AF5243"/>
    <w:rsid w:val="00B14D0C"/>
    <w:rsid w:val="00B6764F"/>
    <w:rsid w:val="00BC62B8"/>
    <w:rsid w:val="00BD2380"/>
    <w:rsid w:val="00C11DEF"/>
    <w:rsid w:val="00C20021"/>
    <w:rsid w:val="00D655E0"/>
    <w:rsid w:val="00D77611"/>
    <w:rsid w:val="00E267BC"/>
    <w:rsid w:val="00E53BEA"/>
    <w:rsid w:val="00E61611"/>
    <w:rsid w:val="00EA5186"/>
    <w:rsid w:val="00F174D6"/>
    <w:rsid w:val="00F2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0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2</cp:revision>
  <dcterms:created xsi:type="dcterms:W3CDTF">2012-09-19T13:36:00Z</dcterms:created>
  <dcterms:modified xsi:type="dcterms:W3CDTF">2012-09-19T13:36:00Z</dcterms:modified>
</cp:coreProperties>
</file>